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C0" w:rsidRPr="00C35672" w:rsidRDefault="008F28C0" w:rsidP="00286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672">
        <w:rPr>
          <w:rFonts w:ascii="Times New Roman" w:hAnsi="Times New Roman" w:cs="Times New Roman"/>
          <w:b/>
          <w:sz w:val="28"/>
          <w:szCs w:val="28"/>
          <w:u w:val="single"/>
        </w:rPr>
        <w:t>Создание роли</w:t>
      </w:r>
    </w:p>
    <w:p w:rsidR="008F28C0" w:rsidRDefault="008F28C0" w:rsidP="002868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роли со всеми необходимыми правами </w:t>
      </w:r>
      <w:r w:rsidR="009A5300">
        <w:rPr>
          <w:rFonts w:ascii="Times New Roman" w:hAnsi="Times New Roman" w:cs="Times New Roman"/>
          <w:sz w:val="28"/>
          <w:szCs w:val="28"/>
        </w:rPr>
        <w:t>требуется выполнить</w:t>
      </w:r>
      <w:r w:rsidR="0000636D">
        <w:rPr>
          <w:rFonts w:ascii="Times New Roman" w:hAnsi="Times New Roman" w:cs="Times New Roman"/>
          <w:sz w:val="28"/>
          <w:szCs w:val="28"/>
        </w:rPr>
        <w:t xml:space="preserve"> следующие шаги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1FF6" w:rsidRDefault="008F28C0" w:rsidP="0028685C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в настройки программы (на главном экране пункт верхнего меню </w:t>
      </w:r>
      <w:r w:rsidRPr="0028685C">
        <w:rPr>
          <w:rFonts w:ascii="Times New Roman" w:hAnsi="Times New Roman" w:cs="Times New Roman"/>
          <w:b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5C">
        <w:rPr>
          <w:rFonts w:ascii="Times New Roman" w:hAnsi="Times New Roman" w:cs="Times New Roman"/>
          <w:sz w:val="28"/>
          <w:szCs w:val="28"/>
        </w:rPr>
        <w:t>-</w:t>
      </w:r>
      <w:r w:rsidRPr="0028685C"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685C">
        <w:rPr>
          <w:rFonts w:ascii="Times New Roman" w:hAnsi="Times New Roman" w:cs="Times New Roman"/>
          <w:b/>
          <w:sz w:val="28"/>
          <w:szCs w:val="28"/>
        </w:rPr>
        <w:t>Настройка</w:t>
      </w:r>
      <w:r w:rsidR="0028685C" w:rsidRPr="0028685C">
        <w:rPr>
          <w:rFonts w:ascii="Times New Roman" w:hAnsi="Times New Roman" w:cs="Times New Roman"/>
          <w:b/>
          <w:sz w:val="28"/>
          <w:szCs w:val="28"/>
        </w:rPr>
        <w:t>…</w:t>
      </w:r>
      <w:r w:rsidR="0028685C">
        <w:rPr>
          <w:rFonts w:ascii="Times New Roman" w:hAnsi="Times New Roman" w:cs="Times New Roman"/>
          <w:sz w:val="28"/>
          <w:szCs w:val="28"/>
        </w:rPr>
        <w:t xml:space="preserve"> или горячая клавиша </w:t>
      </w:r>
      <w:r w:rsidR="0028685C">
        <w:rPr>
          <w:rFonts w:ascii="Times New Roman" w:hAnsi="Times New Roman" w:cs="Times New Roman"/>
          <w:sz w:val="28"/>
          <w:szCs w:val="28"/>
          <w:lang w:val="en-US"/>
        </w:rPr>
        <w:t>F8</w:t>
      </w:r>
      <w:r w:rsidR="0028685C">
        <w:rPr>
          <w:rFonts w:ascii="Times New Roman" w:hAnsi="Times New Roman" w:cs="Times New Roman"/>
          <w:sz w:val="28"/>
          <w:szCs w:val="28"/>
        </w:rPr>
        <w:t>) (рис. 1);</w:t>
      </w:r>
    </w:p>
    <w:p w:rsidR="008F28C0" w:rsidRPr="00121FF6" w:rsidRDefault="00121FF6" w:rsidP="00121FF6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593218" wp14:editId="48E37179">
            <wp:extent cx="3771429" cy="193333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FF6" w:rsidRDefault="00121FF6" w:rsidP="00121FF6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121FF6">
        <w:rPr>
          <w:rFonts w:ascii="Times New Roman" w:hAnsi="Times New Roman" w:cs="Times New Roman"/>
          <w:sz w:val="28"/>
          <w:szCs w:val="28"/>
        </w:rPr>
        <w:t>Рис. 1</w:t>
      </w:r>
    </w:p>
    <w:p w:rsidR="00121FF6" w:rsidRPr="00121FF6" w:rsidRDefault="00121FF6" w:rsidP="00121FF6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28685C" w:rsidRDefault="0028685C" w:rsidP="0028685C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настройках найти пункт </w:t>
      </w:r>
      <w:r w:rsidRPr="0028685C">
        <w:rPr>
          <w:rFonts w:ascii="Times New Roman" w:hAnsi="Times New Roman" w:cs="Times New Roman"/>
          <w:b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8685C">
        <w:rPr>
          <w:rFonts w:ascii="Times New Roman" w:hAnsi="Times New Roman" w:cs="Times New Roman"/>
          <w:sz w:val="28"/>
          <w:szCs w:val="28"/>
        </w:rPr>
        <w:t xml:space="preserve">&gt; </w:t>
      </w:r>
      <w:r w:rsidRPr="0028685C">
        <w:rPr>
          <w:rFonts w:ascii="Times New Roman" w:hAnsi="Times New Roman" w:cs="Times New Roman"/>
          <w:b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и в этом окне нажать на кнопку с изображением двух масок и плюса (рис. 2);</w:t>
      </w:r>
    </w:p>
    <w:p w:rsidR="00121FF6" w:rsidRDefault="00D1543B" w:rsidP="00121FF6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872DE1" wp14:editId="7991BAF5">
            <wp:extent cx="5162550" cy="411789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9147" cy="413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FF6" w:rsidRPr="0051295A" w:rsidRDefault="00121FF6" w:rsidP="0051295A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28685C" w:rsidRDefault="0028685C" w:rsidP="0028685C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появившемся окне ввести </w:t>
      </w:r>
      <w:r w:rsidRPr="0028685C">
        <w:rPr>
          <w:rFonts w:ascii="Times New Roman" w:hAnsi="Times New Roman" w:cs="Times New Roman"/>
          <w:b/>
          <w:sz w:val="28"/>
          <w:szCs w:val="28"/>
        </w:rPr>
        <w:t>Имя роли</w:t>
      </w:r>
      <w:r>
        <w:rPr>
          <w:rFonts w:ascii="Times New Roman" w:hAnsi="Times New Roman" w:cs="Times New Roman"/>
          <w:sz w:val="28"/>
          <w:szCs w:val="28"/>
        </w:rPr>
        <w:t>, например, «</w:t>
      </w:r>
      <w:r w:rsidR="00CC3276">
        <w:rPr>
          <w:rFonts w:ascii="Times New Roman" w:hAnsi="Times New Roman" w:cs="Times New Roman"/>
          <w:i/>
          <w:sz w:val="28"/>
          <w:szCs w:val="28"/>
        </w:rPr>
        <w:t>Сезам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8685C">
        <w:rPr>
          <w:rFonts w:ascii="Times New Roman" w:hAnsi="Times New Roman" w:cs="Times New Roman"/>
          <w:b/>
          <w:sz w:val="28"/>
          <w:szCs w:val="28"/>
        </w:rPr>
        <w:t>Использовать права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28685C">
        <w:rPr>
          <w:rFonts w:ascii="Times New Roman" w:hAnsi="Times New Roman" w:cs="Times New Roman"/>
          <w:i/>
          <w:sz w:val="28"/>
          <w:szCs w:val="28"/>
        </w:rPr>
        <w:t>Нет прав</w:t>
      </w:r>
      <w:r>
        <w:rPr>
          <w:rFonts w:ascii="Times New Roman" w:hAnsi="Times New Roman" w:cs="Times New Roman"/>
          <w:sz w:val="28"/>
          <w:szCs w:val="28"/>
        </w:rPr>
        <w:t xml:space="preserve">», будут заданы вручную. Нажать </w:t>
      </w:r>
      <w:r w:rsidRPr="0028685C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 (рис. 3);</w:t>
      </w:r>
    </w:p>
    <w:p w:rsidR="00121FF6" w:rsidRDefault="00CC3276" w:rsidP="00121FF6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E70488" wp14:editId="238D08CB">
            <wp:extent cx="5940425" cy="4738370"/>
            <wp:effectExtent l="0" t="0" r="3175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FF6" w:rsidRDefault="00121FF6" w:rsidP="00121FF6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:rsidR="00121FF6" w:rsidRDefault="00121FF6" w:rsidP="00121FF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685C" w:rsidRPr="00121FF6" w:rsidRDefault="00121FF6" w:rsidP="00121FF6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роль появится в списке </w:t>
      </w:r>
      <w:r>
        <w:rPr>
          <w:rFonts w:ascii="Times New Roman" w:hAnsi="Times New Roman" w:cs="Times New Roman"/>
          <w:b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. В списке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слева добави</w:t>
      </w:r>
      <w:r w:rsidR="00867A9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для новой роли следующие права: </w:t>
      </w:r>
      <w:r>
        <w:rPr>
          <w:rFonts w:ascii="Times New Roman" w:hAnsi="Times New Roman" w:cs="Times New Roman"/>
          <w:b/>
          <w:sz w:val="28"/>
          <w:szCs w:val="28"/>
        </w:rPr>
        <w:t>Просмотр пользовательских списков</w:t>
      </w:r>
      <w:r w:rsidR="009665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121FF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клиент: Создание гостевых пропусков</w:t>
      </w:r>
      <w:r>
        <w:rPr>
          <w:rFonts w:ascii="Times New Roman" w:hAnsi="Times New Roman" w:cs="Times New Roman"/>
          <w:sz w:val="28"/>
          <w:szCs w:val="28"/>
        </w:rPr>
        <w:t xml:space="preserve"> (рис. 4).</w:t>
      </w:r>
    </w:p>
    <w:p w:rsidR="0028685C" w:rsidRPr="0028685C" w:rsidRDefault="002161C5" w:rsidP="0028685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8E5B24" wp14:editId="1509C672">
            <wp:extent cx="5676900" cy="452817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1736" cy="453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6D" w:rsidRDefault="0028685C" w:rsidP="0000636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121FF6">
        <w:rPr>
          <w:rFonts w:ascii="Times New Roman" w:hAnsi="Times New Roman" w:cs="Times New Roman"/>
          <w:sz w:val="28"/>
          <w:szCs w:val="28"/>
        </w:rPr>
        <w:t>4</w:t>
      </w:r>
    </w:p>
    <w:p w:rsidR="00C35672" w:rsidRDefault="00C35672" w:rsidP="0000636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35672" w:rsidRDefault="00C35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36D" w:rsidRPr="00C35672" w:rsidRDefault="0000636D" w:rsidP="000063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6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Создание пользователя с ролью</w:t>
      </w:r>
    </w:p>
    <w:p w:rsidR="0000636D" w:rsidRDefault="00E55829" w:rsidP="0000636D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создана. Теперь нужно создать пользователя и присвоить ему новую роль. Для этого необходимо:</w:t>
      </w:r>
    </w:p>
    <w:p w:rsidR="00E55829" w:rsidRDefault="00E55829" w:rsidP="005D4ED5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в пункт меню </w:t>
      </w:r>
      <w:r>
        <w:rPr>
          <w:rFonts w:ascii="Times New Roman" w:hAnsi="Times New Roman" w:cs="Times New Roman"/>
          <w:b/>
          <w:sz w:val="28"/>
          <w:szCs w:val="28"/>
        </w:rPr>
        <w:t>Пользователи</w:t>
      </w:r>
      <w:r>
        <w:rPr>
          <w:rFonts w:ascii="Times New Roman" w:hAnsi="Times New Roman" w:cs="Times New Roman"/>
          <w:sz w:val="28"/>
          <w:szCs w:val="28"/>
        </w:rPr>
        <w:t xml:space="preserve"> и нажать кнопку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Добавить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E558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рис. 5);</w:t>
      </w:r>
    </w:p>
    <w:p w:rsidR="00E55829" w:rsidRDefault="000E587B" w:rsidP="00E558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5DECE6" wp14:editId="5F3D101E">
            <wp:extent cx="5940425" cy="4738370"/>
            <wp:effectExtent l="0" t="0" r="317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29" w:rsidRDefault="00E55829" w:rsidP="00E558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:rsidR="00E55829" w:rsidRDefault="00E55829" w:rsidP="00E5582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появившемся окне заполни</w:t>
      </w:r>
      <w:r w:rsidR="00867A9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поля </w:t>
      </w:r>
      <w:r>
        <w:rPr>
          <w:rFonts w:ascii="Times New Roman" w:hAnsi="Times New Roman" w:cs="Times New Roman"/>
          <w:b/>
          <w:sz w:val="28"/>
          <w:szCs w:val="28"/>
        </w:rPr>
        <w:t>Логин, Пароль, Подтверждение пароля, Имя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107C">
        <w:rPr>
          <w:rFonts w:ascii="Times New Roman" w:hAnsi="Times New Roman" w:cs="Times New Roman"/>
          <w:sz w:val="28"/>
          <w:szCs w:val="28"/>
        </w:rPr>
        <w:t xml:space="preserve">Например, пользователь </w:t>
      </w:r>
      <w:r w:rsidR="007B107C" w:rsidRPr="007B107C">
        <w:rPr>
          <w:rFonts w:ascii="Times New Roman" w:hAnsi="Times New Roman" w:cs="Times New Roman"/>
          <w:i/>
          <w:sz w:val="28"/>
          <w:szCs w:val="28"/>
          <w:lang w:val="en-US"/>
        </w:rPr>
        <w:t>User</w:t>
      </w:r>
      <w:r w:rsidR="007B107C">
        <w:rPr>
          <w:rFonts w:ascii="Times New Roman" w:hAnsi="Times New Roman" w:cs="Times New Roman"/>
          <w:sz w:val="28"/>
          <w:szCs w:val="28"/>
        </w:rPr>
        <w:t xml:space="preserve">. </w:t>
      </w:r>
      <w:r w:rsidRPr="007B1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поле </w:t>
      </w:r>
      <w:r>
        <w:rPr>
          <w:rFonts w:ascii="Times New Roman" w:hAnsi="Times New Roman" w:cs="Times New Roman"/>
          <w:b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выб</w:t>
      </w:r>
      <w:r w:rsidR="00867A9F">
        <w:rPr>
          <w:rFonts w:ascii="Times New Roman" w:hAnsi="Times New Roman" w:cs="Times New Roman"/>
          <w:sz w:val="28"/>
          <w:szCs w:val="28"/>
        </w:rPr>
        <w:t>рать</w:t>
      </w:r>
      <w:r>
        <w:rPr>
          <w:rFonts w:ascii="Times New Roman" w:hAnsi="Times New Roman" w:cs="Times New Roman"/>
          <w:sz w:val="28"/>
          <w:szCs w:val="28"/>
        </w:rPr>
        <w:t xml:space="preserve"> созданную роль «</w:t>
      </w:r>
      <w:r w:rsidR="007B107C">
        <w:rPr>
          <w:rFonts w:ascii="Times New Roman" w:hAnsi="Times New Roman" w:cs="Times New Roman"/>
          <w:i/>
          <w:sz w:val="28"/>
          <w:szCs w:val="28"/>
        </w:rPr>
        <w:t>Сезам</w:t>
      </w:r>
      <w:r>
        <w:rPr>
          <w:rFonts w:ascii="Times New Roman" w:hAnsi="Times New Roman" w:cs="Times New Roman"/>
          <w:sz w:val="28"/>
          <w:szCs w:val="28"/>
        </w:rPr>
        <w:t>» (рис. 6);</w:t>
      </w:r>
    </w:p>
    <w:p w:rsidR="005373B2" w:rsidRDefault="000E587B" w:rsidP="000E58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750A23" wp14:editId="6A06EDC1">
            <wp:extent cx="5086350" cy="4057118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7647" cy="409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3B2" w:rsidRDefault="005373B2" w:rsidP="005373B2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p w:rsidR="005373B2" w:rsidRDefault="003376F4" w:rsidP="00EB4ED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Созданный пользователь появился в списке (рис. 7).</w:t>
      </w:r>
    </w:p>
    <w:p w:rsidR="003376F4" w:rsidRDefault="000E587B" w:rsidP="003376F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E57815" wp14:editId="1B76DB4E">
            <wp:extent cx="5181600" cy="4133094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4937" cy="41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127" w:rsidRDefault="003376F4" w:rsidP="00C3567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</w:t>
      </w:r>
    </w:p>
    <w:p w:rsidR="00E95127" w:rsidRPr="00C35672" w:rsidRDefault="00E95127" w:rsidP="00E951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6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Добавление пользователя в группу</w:t>
      </w:r>
    </w:p>
    <w:p w:rsidR="00E95127" w:rsidRDefault="00E95127" w:rsidP="00E95127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Пользователей можно объединять в группу, к которой будут привязаны списки, с которыми пользователи этой группы могут определённым образом взаимодействовать. Свяжем пользователя «</w:t>
      </w:r>
      <w:r w:rsidR="00C700F8">
        <w:rPr>
          <w:rFonts w:ascii="Times New Roman" w:hAnsi="Times New Roman" w:cs="Times New Roman"/>
          <w:i/>
          <w:sz w:val="28"/>
          <w:szCs w:val="28"/>
          <w:lang w:val="en-US"/>
        </w:rPr>
        <w:t>User</w:t>
      </w:r>
      <w:r>
        <w:rPr>
          <w:rFonts w:ascii="Times New Roman" w:hAnsi="Times New Roman" w:cs="Times New Roman"/>
          <w:sz w:val="28"/>
          <w:szCs w:val="28"/>
        </w:rPr>
        <w:t>» со списком «</w:t>
      </w:r>
      <w:r>
        <w:rPr>
          <w:rFonts w:ascii="Times New Roman" w:hAnsi="Times New Roman" w:cs="Times New Roman"/>
          <w:i/>
          <w:sz w:val="28"/>
          <w:szCs w:val="28"/>
        </w:rPr>
        <w:t>Гостевые пропуска</w:t>
      </w:r>
      <w:r>
        <w:rPr>
          <w:rFonts w:ascii="Times New Roman" w:hAnsi="Times New Roman" w:cs="Times New Roman"/>
          <w:sz w:val="28"/>
          <w:szCs w:val="28"/>
        </w:rPr>
        <w:t>» с помощью группы. Чтобы создать такую группу, необходимо выполнить следующие действия:</w:t>
      </w:r>
    </w:p>
    <w:p w:rsidR="00E95127" w:rsidRDefault="006F2795" w:rsidP="006F2795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в пункт меню </w:t>
      </w:r>
      <w:r>
        <w:rPr>
          <w:rFonts w:ascii="Times New Roman" w:hAnsi="Times New Roman" w:cs="Times New Roman"/>
          <w:b/>
          <w:sz w:val="28"/>
          <w:szCs w:val="28"/>
        </w:rPr>
        <w:t>Группы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, внизу нажать кнопку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Добавить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(рис. 8);</w:t>
      </w:r>
    </w:p>
    <w:p w:rsidR="006F2795" w:rsidRDefault="000E587B" w:rsidP="006F279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B8EE61" wp14:editId="3F30E87A">
            <wp:extent cx="5940425" cy="4738370"/>
            <wp:effectExtent l="0" t="0" r="3175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795" w:rsidRDefault="006F2795" w:rsidP="006F2795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</w:t>
      </w:r>
    </w:p>
    <w:p w:rsidR="006F2795" w:rsidRDefault="006F2795" w:rsidP="006F2795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E7B4A" w:rsidRDefault="00523F1A" w:rsidP="004C7E2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появившемся окне вве</w:t>
      </w:r>
      <w:r w:rsidR="00867A9F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группы, например, «</w:t>
      </w:r>
      <w:r>
        <w:rPr>
          <w:rFonts w:ascii="Times New Roman" w:hAnsi="Times New Roman" w:cs="Times New Roman"/>
          <w:i/>
          <w:sz w:val="28"/>
          <w:szCs w:val="28"/>
        </w:rPr>
        <w:t>Управление пропусками</w:t>
      </w:r>
      <w:r>
        <w:rPr>
          <w:rFonts w:ascii="Times New Roman" w:hAnsi="Times New Roman" w:cs="Times New Roman"/>
          <w:sz w:val="28"/>
          <w:szCs w:val="28"/>
        </w:rPr>
        <w:t xml:space="preserve">». Под левым столбцом </w:t>
      </w:r>
      <w:r>
        <w:rPr>
          <w:rFonts w:ascii="Times New Roman" w:hAnsi="Times New Roman" w:cs="Times New Roman"/>
          <w:b/>
          <w:sz w:val="28"/>
          <w:szCs w:val="28"/>
        </w:rPr>
        <w:t>Пользователи и роли</w:t>
      </w:r>
      <w:r>
        <w:rPr>
          <w:rFonts w:ascii="Times New Roman" w:hAnsi="Times New Roman" w:cs="Times New Roman"/>
          <w:sz w:val="28"/>
          <w:szCs w:val="28"/>
        </w:rPr>
        <w:t xml:space="preserve"> добави</w:t>
      </w:r>
      <w:r w:rsidR="00867A9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роль «</w:t>
      </w:r>
      <w:r w:rsidR="00C700F8">
        <w:rPr>
          <w:rFonts w:ascii="Times New Roman" w:hAnsi="Times New Roman" w:cs="Times New Roman"/>
          <w:i/>
          <w:sz w:val="28"/>
          <w:szCs w:val="28"/>
        </w:rPr>
        <w:t>Сезам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587B">
        <w:rPr>
          <w:rFonts w:ascii="Times New Roman" w:hAnsi="Times New Roman" w:cs="Times New Roman"/>
          <w:sz w:val="28"/>
          <w:szCs w:val="28"/>
        </w:rPr>
        <w:t xml:space="preserve">. Все пользователи с данной ролью будут иметь </w:t>
      </w:r>
      <w:r w:rsidR="000E587B">
        <w:rPr>
          <w:rFonts w:ascii="Times New Roman" w:hAnsi="Times New Roman" w:cs="Times New Roman"/>
          <w:sz w:val="28"/>
          <w:szCs w:val="28"/>
        </w:rPr>
        <w:lastRenderedPageBreak/>
        <w:t>возможность добавлять записи в список «</w:t>
      </w:r>
      <w:r w:rsidR="000E587B">
        <w:rPr>
          <w:rFonts w:ascii="Times New Roman" w:hAnsi="Times New Roman" w:cs="Times New Roman"/>
          <w:i/>
          <w:sz w:val="28"/>
          <w:szCs w:val="28"/>
        </w:rPr>
        <w:t>Гостевые пропуска</w:t>
      </w:r>
      <w:r w:rsidR="000E587B">
        <w:rPr>
          <w:rFonts w:ascii="Times New Roman" w:hAnsi="Times New Roman" w:cs="Times New Roman"/>
          <w:sz w:val="28"/>
          <w:szCs w:val="28"/>
        </w:rPr>
        <w:t>» через приложение «</w:t>
      </w:r>
      <w:proofErr w:type="spellStart"/>
      <w:r w:rsidR="000E587B">
        <w:rPr>
          <w:rFonts w:ascii="Times New Roman" w:hAnsi="Times New Roman" w:cs="Times New Roman"/>
          <w:sz w:val="28"/>
          <w:szCs w:val="28"/>
        </w:rPr>
        <w:t>СезамЪ</w:t>
      </w:r>
      <w:proofErr w:type="spellEnd"/>
      <w:r w:rsidR="000E587B">
        <w:rPr>
          <w:rFonts w:ascii="Times New Roman" w:hAnsi="Times New Roman" w:cs="Times New Roman"/>
          <w:sz w:val="28"/>
          <w:szCs w:val="28"/>
        </w:rPr>
        <w:t>»</w:t>
      </w:r>
      <w:r w:rsidR="00BE7B4A">
        <w:rPr>
          <w:rFonts w:ascii="Times New Roman" w:hAnsi="Times New Roman" w:cs="Times New Roman"/>
          <w:sz w:val="28"/>
          <w:szCs w:val="28"/>
        </w:rPr>
        <w:t xml:space="preserve"> (рис. 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795" w:rsidRDefault="00526316" w:rsidP="00BE7B4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824DCC" wp14:editId="75B7C76A">
            <wp:extent cx="5657850" cy="3297338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9480" cy="330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B4A" w:rsidRDefault="00BE7B4A" w:rsidP="00BE7B4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</w:t>
      </w:r>
    </w:p>
    <w:p w:rsidR="009A5300" w:rsidRDefault="009A5300" w:rsidP="00BE7B4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7B4A" w:rsidRDefault="00867A9F" w:rsidP="00BE7B4A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7A3A7D">
        <w:rPr>
          <w:rFonts w:ascii="Times New Roman" w:hAnsi="Times New Roman" w:cs="Times New Roman"/>
          <w:sz w:val="28"/>
          <w:szCs w:val="28"/>
        </w:rPr>
        <w:t>средним</w:t>
      </w:r>
      <w:r>
        <w:rPr>
          <w:rFonts w:ascii="Times New Roman" w:hAnsi="Times New Roman" w:cs="Times New Roman"/>
          <w:sz w:val="28"/>
          <w:szCs w:val="28"/>
        </w:rPr>
        <w:t xml:space="preserve"> столбцом </w:t>
      </w:r>
      <w:r>
        <w:rPr>
          <w:rFonts w:ascii="Times New Roman" w:hAnsi="Times New Roman" w:cs="Times New Roman"/>
          <w:b/>
          <w:sz w:val="28"/>
          <w:szCs w:val="28"/>
        </w:rPr>
        <w:t>Пользовательские списки</w:t>
      </w:r>
      <w:r>
        <w:rPr>
          <w:rFonts w:ascii="Times New Roman" w:hAnsi="Times New Roman" w:cs="Times New Roman"/>
          <w:sz w:val="28"/>
          <w:szCs w:val="28"/>
        </w:rPr>
        <w:t xml:space="preserve"> добавить список «</w:t>
      </w:r>
      <w:r>
        <w:rPr>
          <w:rFonts w:ascii="Times New Roman" w:hAnsi="Times New Roman" w:cs="Times New Roman"/>
          <w:i/>
          <w:sz w:val="28"/>
          <w:szCs w:val="28"/>
        </w:rPr>
        <w:t>Гостевые пропуска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316" w:rsidRPr="00526316">
        <w:rPr>
          <w:rFonts w:ascii="Times New Roman" w:hAnsi="Times New Roman" w:cs="Times New Roman"/>
          <w:sz w:val="28"/>
          <w:szCs w:val="28"/>
        </w:rPr>
        <w:t xml:space="preserve"> (</w:t>
      </w:r>
      <w:r w:rsidR="00526316">
        <w:rPr>
          <w:rFonts w:ascii="Times New Roman" w:hAnsi="Times New Roman" w:cs="Times New Roman"/>
          <w:sz w:val="28"/>
          <w:szCs w:val="28"/>
        </w:rPr>
        <w:t>если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316">
        <w:rPr>
          <w:rFonts w:ascii="Times New Roman" w:hAnsi="Times New Roman" w:cs="Times New Roman"/>
          <w:sz w:val="28"/>
          <w:szCs w:val="28"/>
        </w:rPr>
        <w:t>«</w:t>
      </w:r>
      <w:r w:rsidR="00526316">
        <w:rPr>
          <w:rFonts w:ascii="Times New Roman" w:hAnsi="Times New Roman" w:cs="Times New Roman"/>
          <w:i/>
          <w:sz w:val="28"/>
          <w:szCs w:val="28"/>
        </w:rPr>
        <w:t>Гостевые пропуска</w:t>
      </w:r>
      <w:r w:rsidR="00526316">
        <w:rPr>
          <w:rFonts w:ascii="Times New Roman" w:hAnsi="Times New Roman" w:cs="Times New Roman"/>
          <w:sz w:val="28"/>
          <w:szCs w:val="28"/>
        </w:rPr>
        <w:t>»</w:t>
      </w:r>
      <w:r w:rsidR="00526316" w:rsidRPr="00526316">
        <w:rPr>
          <w:rFonts w:ascii="Times New Roman" w:hAnsi="Times New Roman" w:cs="Times New Roman"/>
          <w:sz w:val="28"/>
          <w:szCs w:val="28"/>
        </w:rPr>
        <w:t xml:space="preserve"> </w:t>
      </w:r>
      <w:r w:rsidR="00526316">
        <w:rPr>
          <w:rFonts w:ascii="Times New Roman" w:hAnsi="Times New Roman" w:cs="Times New Roman"/>
          <w:sz w:val="28"/>
          <w:szCs w:val="28"/>
        </w:rPr>
        <w:t xml:space="preserve">нет, то необходимо войти в веб-клиент и открыть этот список там. Тогда список в программе создастся автоматически) </w:t>
      </w:r>
      <w:r>
        <w:rPr>
          <w:rFonts w:ascii="Times New Roman" w:hAnsi="Times New Roman" w:cs="Times New Roman"/>
          <w:sz w:val="28"/>
          <w:szCs w:val="28"/>
        </w:rPr>
        <w:t>(рис. 10);</w:t>
      </w:r>
    </w:p>
    <w:p w:rsidR="00867A9F" w:rsidRDefault="00881D36" w:rsidP="00867A9F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8E4D62" wp14:editId="01F412FB">
            <wp:extent cx="5276850" cy="30752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5275" cy="309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DB" w:rsidRDefault="006B30DB" w:rsidP="00867A9F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10</w:t>
      </w:r>
    </w:p>
    <w:p w:rsidR="006B30DB" w:rsidRDefault="006B30DB" w:rsidP="00867A9F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B30DB" w:rsidRDefault="007A3A7D" w:rsidP="007A3A7D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правом столбце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выберем действия, которые смогут совершать пользователи группы с выбранными списками</w:t>
      </w:r>
      <w:r w:rsidR="009D3328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9D3328">
        <w:rPr>
          <w:rFonts w:ascii="Times New Roman" w:hAnsi="Times New Roman" w:cs="Times New Roman"/>
          <w:b/>
          <w:sz w:val="28"/>
          <w:szCs w:val="28"/>
        </w:rPr>
        <w:t>Просматривать записи списка, Создавать записи в списке, Изменять записи в списке, Удалять записи из списка</w:t>
      </w:r>
      <w:r w:rsidR="00881D36">
        <w:rPr>
          <w:rFonts w:ascii="Times New Roman" w:hAnsi="Times New Roman" w:cs="Times New Roman"/>
          <w:b/>
          <w:sz w:val="28"/>
          <w:szCs w:val="28"/>
        </w:rPr>
        <w:t>, Изменять пропуск записи</w:t>
      </w:r>
      <w:r>
        <w:rPr>
          <w:rFonts w:ascii="Times New Roman" w:hAnsi="Times New Roman" w:cs="Times New Roman"/>
          <w:sz w:val="28"/>
          <w:szCs w:val="28"/>
        </w:rPr>
        <w:t xml:space="preserve"> (рис. 11);</w:t>
      </w:r>
    </w:p>
    <w:p w:rsidR="009D3328" w:rsidRDefault="00881D36" w:rsidP="009D332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8980C1" wp14:editId="1FF09B61">
            <wp:extent cx="5940425" cy="3462020"/>
            <wp:effectExtent l="0" t="0" r="3175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328" w:rsidRDefault="009D3328" w:rsidP="009D332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11</w:t>
      </w:r>
    </w:p>
    <w:p w:rsidR="009D3328" w:rsidRDefault="009D3328" w:rsidP="009D332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5D8E" w:rsidRPr="00C700F8" w:rsidRDefault="00845D8E" w:rsidP="00845D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0F8"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</w:p>
    <w:p w:rsidR="00845D8E" w:rsidRDefault="00845D8E" w:rsidP="00845D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Запустив приложение и совершив вход в аккаунт с помощью данных пользователя, который был создан и привязан к списку, можно обнаружить список номеров – гостевых пропусков (рис. 12). Те же номера имеются как в веб-клиенте (рис. 13), так и в программе (ри</w:t>
      </w:r>
      <w:r w:rsidR="00A71CA8">
        <w:rPr>
          <w:rFonts w:ascii="Times New Roman" w:hAnsi="Times New Roman" w:cs="Times New Roman"/>
          <w:sz w:val="28"/>
          <w:szCs w:val="28"/>
        </w:rPr>
        <w:t>с. 14).</w:t>
      </w:r>
    </w:p>
    <w:p w:rsidR="00762ECA" w:rsidRDefault="00762ECA" w:rsidP="00762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38375" cy="4476750"/>
            <wp:effectExtent l="0" t="0" r="9525" b="0"/>
            <wp:docPr id="26" name="Рисунок 26" descr="https://sun9-11.userapi.com/impg/E01EAi4-JyoF62kccKFYLEvLsuo_6XjXHb_y6w/gUHsLpd4bYo.jpg?size=720x1440&amp;quality=96&amp;sign=d1fbdf8e798b81452fd4aee4ab6e26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impg/E01EAi4-JyoF62kccKFYLEvLsuo_6XjXHb_y6w/gUHsLpd4bYo.jpg?size=720x1440&amp;quality=96&amp;sign=d1fbdf8e798b81452fd4aee4ab6e2637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39" cy="449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28850" cy="4457700"/>
            <wp:effectExtent l="0" t="0" r="0" b="0"/>
            <wp:docPr id="27" name="Рисунок 27" descr="https://sun9-50.userapi.com/impg/VX9ctir0g6r_1AvPbTNebQYLsz1zqgf9ZYZXaA/0548wORcV-A.jpg?size=720x1440&amp;quality=96&amp;sign=b8c947ecc537af7becf20227a51eca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0.userapi.com/impg/VX9ctir0g6r_1AvPbTNebQYLsz1zqgf9ZYZXaA/0548wORcV-A.jpg?size=720x1440&amp;quality=96&amp;sign=b8c947ecc537af7becf20227a51eca07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07" cy="447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CA" w:rsidRDefault="00762ECA" w:rsidP="00762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12</w:t>
      </w:r>
    </w:p>
    <w:p w:rsidR="00762ECA" w:rsidRDefault="00762ECA" w:rsidP="00762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ECA" w:rsidRDefault="00762ECA" w:rsidP="00762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D2101B" wp14:editId="6E377898">
            <wp:extent cx="5940425" cy="3066415"/>
            <wp:effectExtent l="0" t="0" r="317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ECA" w:rsidRDefault="00762ECA" w:rsidP="00762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13</w:t>
      </w:r>
    </w:p>
    <w:p w:rsidR="00762ECA" w:rsidRDefault="00762ECA" w:rsidP="00762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ECA" w:rsidRDefault="0024252D" w:rsidP="00762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D4D08D" wp14:editId="0E1CDC3E">
            <wp:extent cx="5940425" cy="3155315"/>
            <wp:effectExtent l="0" t="0" r="3175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ECA" w:rsidRPr="00845D8E" w:rsidRDefault="00762ECA" w:rsidP="00762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14</w:t>
      </w:r>
      <w:bookmarkStart w:id="0" w:name="_GoBack"/>
      <w:bookmarkEnd w:id="0"/>
    </w:p>
    <w:sectPr w:rsidR="00762ECA" w:rsidRPr="0084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843"/>
    <w:multiLevelType w:val="hybridMultilevel"/>
    <w:tmpl w:val="004230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321205"/>
    <w:multiLevelType w:val="hybridMultilevel"/>
    <w:tmpl w:val="6B424ABE"/>
    <w:lvl w:ilvl="0" w:tplc="7626F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4D3878"/>
    <w:multiLevelType w:val="hybridMultilevel"/>
    <w:tmpl w:val="3DB224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A222B8F"/>
    <w:multiLevelType w:val="hybridMultilevel"/>
    <w:tmpl w:val="B1B62A74"/>
    <w:lvl w:ilvl="0" w:tplc="7626F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C0"/>
    <w:rsid w:val="0000636D"/>
    <w:rsid w:val="000E587B"/>
    <w:rsid w:val="00121FF6"/>
    <w:rsid w:val="001622E3"/>
    <w:rsid w:val="002161C5"/>
    <w:rsid w:val="0024252D"/>
    <w:rsid w:val="0028685C"/>
    <w:rsid w:val="003376F4"/>
    <w:rsid w:val="004C7E29"/>
    <w:rsid w:val="0051295A"/>
    <w:rsid w:val="00523F1A"/>
    <w:rsid w:val="00526316"/>
    <w:rsid w:val="005373B2"/>
    <w:rsid w:val="005D4ED5"/>
    <w:rsid w:val="006B30DB"/>
    <w:rsid w:val="006F2795"/>
    <w:rsid w:val="00762ECA"/>
    <w:rsid w:val="007A3A7D"/>
    <w:rsid w:val="007B107C"/>
    <w:rsid w:val="00816B36"/>
    <w:rsid w:val="00845D8E"/>
    <w:rsid w:val="00867A9F"/>
    <w:rsid w:val="00881D36"/>
    <w:rsid w:val="008F28C0"/>
    <w:rsid w:val="009665D8"/>
    <w:rsid w:val="009A5300"/>
    <w:rsid w:val="009D3328"/>
    <w:rsid w:val="00A71CA8"/>
    <w:rsid w:val="00BD2C47"/>
    <w:rsid w:val="00BE7B4A"/>
    <w:rsid w:val="00C35672"/>
    <w:rsid w:val="00C700F8"/>
    <w:rsid w:val="00CC3276"/>
    <w:rsid w:val="00D1543B"/>
    <w:rsid w:val="00E55829"/>
    <w:rsid w:val="00E95127"/>
    <w:rsid w:val="00E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6BCC"/>
  <w15:chartTrackingRefBased/>
  <w15:docId w15:val="{F0D8A1F6-DDDC-4770-9161-EDDE5C1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1D0C-60B3-468B-8953-A138F6DB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10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37</cp:revision>
  <dcterms:created xsi:type="dcterms:W3CDTF">2021-12-01T10:37:00Z</dcterms:created>
  <dcterms:modified xsi:type="dcterms:W3CDTF">2021-12-01T15:02:00Z</dcterms:modified>
</cp:coreProperties>
</file>