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0121" w:rsidRDefault="00110E37" w:rsidP="00110E37">
      <w:pPr>
        <w:jc w:val="both"/>
      </w:pPr>
      <w:r>
        <w:rPr>
          <w:lang w:val="en-US"/>
        </w:rPr>
        <w:t>LED</w:t>
      </w:r>
      <w:r w:rsidRPr="00110E37">
        <w:t xml:space="preserve"> </w:t>
      </w:r>
      <w:r>
        <w:t>панель</w:t>
      </w:r>
    </w:p>
    <w:p w:rsidR="000B12B1" w:rsidRDefault="000B12B1" w:rsidP="00110E37">
      <w:pPr>
        <w:jc w:val="both"/>
      </w:pPr>
      <w:r>
        <w:t xml:space="preserve">Модуль </w:t>
      </w:r>
      <w:r>
        <w:rPr>
          <w:lang w:val="en-US"/>
        </w:rPr>
        <w:t>LED</w:t>
      </w:r>
      <w:r w:rsidRPr="000B12B1">
        <w:t xml:space="preserve"> </w:t>
      </w:r>
      <w:r>
        <w:t>панель – предназначен для взаимодействия с электронным табло и вывода на него информации о проезде ТС.</w:t>
      </w:r>
    </w:p>
    <w:p w:rsidR="00E07203" w:rsidRPr="00E07203" w:rsidRDefault="00E07203" w:rsidP="00110E37">
      <w:pPr>
        <w:jc w:val="both"/>
      </w:pPr>
      <w:r>
        <w:t xml:space="preserve">Перед работой с </w:t>
      </w:r>
      <w:r>
        <w:rPr>
          <w:lang w:val="en-US"/>
        </w:rPr>
        <w:t>LED</w:t>
      </w:r>
      <w:r>
        <w:t xml:space="preserve"> панелью необходимо установить </w:t>
      </w:r>
      <w:r>
        <w:rPr>
          <w:lang w:val="en-US"/>
        </w:rPr>
        <w:t>LED</w:t>
      </w:r>
      <w:r>
        <w:t xml:space="preserve"> плеер, с помощью которого можно узнать и изменить </w:t>
      </w:r>
      <w:r>
        <w:rPr>
          <w:lang w:val="en-US"/>
        </w:rPr>
        <w:t>IP</w:t>
      </w:r>
      <w:r w:rsidRPr="00E07203">
        <w:t>-</w:t>
      </w:r>
      <w:r>
        <w:t>адрес контроллера.</w:t>
      </w:r>
    </w:p>
    <w:p w:rsidR="00E228F0" w:rsidRDefault="00110E37" w:rsidP="00110E37">
      <w:pPr>
        <w:jc w:val="both"/>
      </w:pPr>
      <w:r>
        <w:t xml:space="preserve">Для включения </w:t>
      </w:r>
      <w:r>
        <w:rPr>
          <w:lang w:val="en-US"/>
        </w:rPr>
        <w:t>LED</w:t>
      </w:r>
      <w:r>
        <w:t xml:space="preserve"> панели откройте меню «Настройка»: Сервис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>
        <w:t xml:space="preserve"> Настройка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>
        <w:t xml:space="preserve"> Управление </w:t>
      </w:r>
      <w:r>
        <w:rPr>
          <w:lang w:val="en-US"/>
        </w:rPr>
        <w:t>LED</w:t>
      </w:r>
      <w:r>
        <w:t xml:space="preserve"> панелью или воспользуйтесь горячей клавишей </w:t>
      </w:r>
      <w:r>
        <w:rPr>
          <w:lang w:val="en-US"/>
        </w:rPr>
        <w:t>F</w:t>
      </w:r>
      <w:r w:rsidRPr="00110E37">
        <w:t>8</w:t>
      </w:r>
      <w:r>
        <w:t>. Поставьте галочку в графе «Включить»</w:t>
      </w:r>
      <w:r w:rsidR="00E07203">
        <w:t xml:space="preserve"> (рисунок 1)</w:t>
      </w:r>
      <w:r>
        <w:t xml:space="preserve">. </w:t>
      </w:r>
    </w:p>
    <w:p w:rsidR="00110E37" w:rsidRDefault="00E228F0" w:rsidP="00E228F0">
      <w:pPr>
        <w:jc w:val="both"/>
      </w:pPr>
      <w:r>
        <w:t xml:space="preserve">На рисунке 1 представлены настройки для контроллера модели </w:t>
      </w:r>
      <w:r>
        <w:rPr>
          <w:lang w:val="en-US"/>
        </w:rPr>
        <w:t>LS</w:t>
      </w:r>
      <w:r>
        <w:t>-</w:t>
      </w:r>
      <w:r>
        <w:rPr>
          <w:lang w:val="en-US"/>
        </w:rPr>
        <w:t>X</w:t>
      </w:r>
      <w:r w:rsidRPr="000B12B1">
        <w:t>1</w:t>
      </w:r>
      <w:r>
        <w:rPr>
          <w:lang w:val="en-US"/>
        </w:rPr>
        <w:t>M</w:t>
      </w:r>
      <w:r>
        <w:t>.</w:t>
      </w:r>
      <w:r w:rsidR="00E07203">
        <w:t xml:space="preserve"> В графе адрес требуется указать </w:t>
      </w:r>
      <w:r w:rsidR="00E07203">
        <w:rPr>
          <w:lang w:val="en-US"/>
        </w:rPr>
        <w:t>IP</w:t>
      </w:r>
      <w:r w:rsidR="00E07203">
        <w:t xml:space="preserve">-адрес контроллера </w:t>
      </w:r>
      <w:r w:rsidR="00E07203">
        <w:rPr>
          <w:lang w:val="en-US"/>
        </w:rPr>
        <w:t>LED</w:t>
      </w:r>
      <w:r w:rsidR="00E07203">
        <w:t xml:space="preserve"> панели.</w:t>
      </w:r>
      <w:r w:rsidR="007A7918" w:rsidRPr="007A7918">
        <w:t xml:space="preserve"> </w:t>
      </w:r>
      <w:r w:rsidR="007A7918">
        <w:t xml:space="preserve">Значения «Ширина» и «Высота» (количество диодов) вводятся в соответствии с размерами используемой </w:t>
      </w:r>
      <w:r w:rsidR="007A7918">
        <w:rPr>
          <w:lang w:val="en-US"/>
        </w:rPr>
        <w:t>LED</w:t>
      </w:r>
      <w:r w:rsidR="007A7918">
        <w:t xml:space="preserve"> панели.</w:t>
      </w:r>
    </w:p>
    <w:p w:rsidR="00E228F0" w:rsidRPr="007A7918" w:rsidRDefault="00E228F0" w:rsidP="00E228F0">
      <w:pPr>
        <w:jc w:val="both"/>
      </w:pPr>
      <w:r>
        <w:t>Для контроллеров других моделей выберите подходящие им настройки.</w:t>
      </w:r>
      <w:bookmarkStart w:id="0" w:name="_GoBack"/>
      <w:bookmarkEnd w:id="0"/>
    </w:p>
    <w:p w:rsidR="00E07203" w:rsidRDefault="00E07203" w:rsidP="00E07203">
      <w:pPr>
        <w:jc w:val="both"/>
      </w:pPr>
      <w:r w:rsidRPr="005E7BFC">
        <w:rPr>
          <w:i/>
        </w:rPr>
        <w:t>Внимание! Все действия будут сохранены только после нажатия на кнопки «Применить» или «OK».</w:t>
      </w:r>
    </w:p>
    <w:p w:rsidR="00E07203" w:rsidRDefault="007A7918" w:rsidP="00E07203">
      <w:pPr>
        <w:keepNext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72.75pt">
            <v:imagedata r:id="rId4" o:title="LED_1"/>
          </v:shape>
        </w:pict>
      </w:r>
    </w:p>
    <w:p w:rsidR="00110E37" w:rsidRDefault="00E07203" w:rsidP="00E07203">
      <w:pPr>
        <w:pStyle w:val="a3"/>
        <w:jc w:val="center"/>
      </w:pPr>
      <w:r>
        <w:t xml:space="preserve">Рисунок </w:t>
      </w:r>
      <w:r w:rsidR="00E228F0">
        <w:fldChar w:fldCharType="begin"/>
      </w:r>
      <w:r w:rsidR="00E228F0">
        <w:instrText xml:space="preserve"> SEQ Рисунок \* ARABIC </w:instrText>
      </w:r>
      <w:r w:rsidR="00E228F0">
        <w:fldChar w:fldCharType="separate"/>
      </w:r>
      <w:r w:rsidR="0062640E">
        <w:rPr>
          <w:noProof/>
        </w:rPr>
        <w:t>1</w:t>
      </w:r>
      <w:r w:rsidR="00E228F0">
        <w:rPr>
          <w:noProof/>
        </w:rPr>
        <w:fldChar w:fldCharType="end"/>
      </w:r>
    </w:p>
    <w:p w:rsidR="00110E37" w:rsidRDefault="00E07203" w:rsidP="00110E37">
      <w:pPr>
        <w:jc w:val="both"/>
      </w:pPr>
      <w:r>
        <w:t xml:space="preserve">После того, как включен модуль управления </w:t>
      </w:r>
      <w:r>
        <w:rPr>
          <w:lang w:val="en-US"/>
        </w:rPr>
        <w:t>LED</w:t>
      </w:r>
      <w:r>
        <w:t xml:space="preserve"> панелью, перейдите в раздел «Триггеры» и добавьте новый триггер.</w:t>
      </w:r>
    </w:p>
    <w:p w:rsidR="00D6676B" w:rsidRPr="00D6676B" w:rsidRDefault="00E07203" w:rsidP="00110E37">
      <w:pPr>
        <w:jc w:val="both"/>
      </w:pPr>
      <w:r>
        <w:t xml:space="preserve">На </w:t>
      </w:r>
      <w:r>
        <w:rPr>
          <w:lang w:val="en-US"/>
        </w:rPr>
        <w:t>LED</w:t>
      </w:r>
      <w:r>
        <w:t xml:space="preserve"> панель можно вывести сообщения и изображения. </w:t>
      </w:r>
      <w:r w:rsidR="00D6676B">
        <w:t xml:space="preserve">Для этого в после «Выполняемые действия» нажмите кнопку «Добавить», в открывшемся списке есть три настройки для </w:t>
      </w:r>
      <w:r w:rsidR="00D6676B">
        <w:rPr>
          <w:lang w:val="en-US"/>
        </w:rPr>
        <w:t>LED</w:t>
      </w:r>
      <w:r w:rsidR="00D6676B">
        <w:t xml:space="preserve"> панели.</w:t>
      </w:r>
    </w:p>
    <w:p w:rsidR="00E07203" w:rsidRPr="00E07203" w:rsidRDefault="00E07203" w:rsidP="00110E37">
      <w:pPr>
        <w:jc w:val="both"/>
      </w:pPr>
      <w:r>
        <w:lastRenderedPageBreak/>
        <w:t>На рисунке 2 представлен пример, когда при проезде ТС из списка «Доступ разрешен» на табло будет выведено изображение (рисунок 3).</w:t>
      </w:r>
      <w:r w:rsidR="00D6676B">
        <w:t xml:space="preserve"> Через 10 секунд (10000 миллисекунд) панель выключится</w:t>
      </w:r>
      <w:r w:rsidR="009F1724">
        <w:t>.</w:t>
      </w:r>
    </w:p>
    <w:p w:rsidR="00E07203" w:rsidRDefault="00E07203" w:rsidP="00E07203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1EC6224C" wp14:editId="321E7283">
            <wp:extent cx="5940425" cy="45427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4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203" w:rsidRPr="00E07203" w:rsidRDefault="00E07203" w:rsidP="00E07203">
      <w:pPr>
        <w:pStyle w:val="a3"/>
        <w:jc w:val="center"/>
      </w:pPr>
      <w:r>
        <w:t xml:space="preserve">Рисунок </w:t>
      </w:r>
      <w:r w:rsidR="00E228F0">
        <w:fldChar w:fldCharType="begin"/>
      </w:r>
      <w:r w:rsidR="00E228F0">
        <w:instrText xml:space="preserve"> SEQ Рисунок \* ARABIC </w:instrText>
      </w:r>
      <w:r w:rsidR="00E228F0">
        <w:fldChar w:fldCharType="separate"/>
      </w:r>
      <w:r w:rsidR="0062640E">
        <w:rPr>
          <w:noProof/>
        </w:rPr>
        <w:t>2</w:t>
      </w:r>
      <w:r w:rsidR="00E228F0">
        <w:rPr>
          <w:noProof/>
        </w:rPr>
        <w:fldChar w:fldCharType="end"/>
      </w:r>
    </w:p>
    <w:p w:rsidR="00E07203" w:rsidRDefault="00E07203" w:rsidP="00E07203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3F81EA49" wp14:editId="7605CEAE">
            <wp:extent cx="4761905" cy="3342857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3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203" w:rsidRDefault="00E07203" w:rsidP="00E07203">
      <w:pPr>
        <w:pStyle w:val="a3"/>
        <w:jc w:val="center"/>
      </w:pPr>
      <w:r>
        <w:t xml:space="preserve">Рисунок </w:t>
      </w:r>
      <w:r w:rsidR="00E228F0">
        <w:fldChar w:fldCharType="begin"/>
      </w:r>
      <w:r w:rsidR="00E228F0">
        <w:instrText xml:space="preserve"> SEQ Рисунок \* ARABIC </w:instrText>
      </w:r>
      <w:r w:rsidR="00E228F0">
        <w:fldChar w:fldCharType="separate"/>
      </w:r>
      <w:r w:rsidR="0062640E">
        <w:rPr>
          <w:noProof/>
        </w:rPr>
        <w:t>3</w:t>
      </w:r>
      <w:r w:rsidR="00E228F0">
        <w:rPr>
          <w:noProof/>
        </w:rPr>
        <w:fldChar w:fldCharType="end"/>
      </w:r>
    </w:p>
    <w:p w:rsidR="00E07203" w:rsidRDefault="00D6676B" w:rsidP="00110E37">
      <w:pPr>
        <w:jc w:val="both"/>
      </w:pPr>
      <w:r>
        <w:lastRenderedPageBreak/>
        <w:t>На рисунке 4 представлен пример, когда при проезде ТС из списка «Доступ запрещен» будет выведено изображение (рисунок 5).</w:t>
      </w:r>
    </w:p>
    <w:p w:rsidR="00D6676B" w:rsidRDefault="00D6676B" w:rsidP="00D6676B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27795D22" wp14:editId="75F6B45F">
            <wp:extent cx="5940425" cy="454279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4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203" w:rsidRDefault="00D6676B" w:rsidP="00D6676B">
      <w:pPr>
        <w:pStyle w:val="a3"/>
        <w:jc w:val="center"/>
      </w:pPr>
      <w:r>
        <w:t xml:space="preserve">Рисунок </w:t>
      </w:r>
      <w:r w:rsidR="00E228F0">
        <w:fldChar w:fldCharType="begin"/>
      </w:r>
      <w:r w:rsidR="00E228F0">
        <w:instrText xml:space="preserve"> SEQ Рисунок \* ARABIC </w:instrText>
      </w:r>
      <w:r w:rsidR="00E228F0">
        <w:fldChar w:fldCharType="separate"/>
      </w:r>
      <w:r w:rsidR="0062640E">
        <w:rPr>
          <w:noProof/>
        </w:rPr>
        <w:t>4</w:t>
      </w:r>
      <w:r w:rsidR="00E228F0">
        <w:rPr>
          <w:noProof/>
        </w:rPr>
        <w:fldChar w:fldCharType="end"/>
      </w:r>
    </w:p>
    <w:p w:rsidR="00D6676B" w:rsidRDefault="00D6676B" w:rsidP="00D6676B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3F809909" wp14:editId="437BD73F">
            <wp:extent cx="4761905" cy="3180952"/>
            <wp:effectExtent l="0" t="0" r="63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3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76B" w:rsidRDefault="00D6676B" w:rsidP="00D6676B">
      <w:pPr>
        <w:pStyle w:val="a3"/>
        <w:jc w:val="center"/>
      </w:pPr>
      <w:r>
        <w:t xml:space="preserve">Рисунок </w:t>
      </w:r>
      <w:r w:rsidR="00E228F0">
        <w:fldChar w:fldCharType="begin"/>
      </w:r>
      <w:r w:rsidR="00E228F0">
        <w:instrText xml:space="preserve"> SEQ Рисунок \* ARABIC </w:instrText>
      </w:r>
      <w:r w:rsidR="00E228F0">
        <w:fldChar w:fldCharType="separate"/>
      </w:r>
      <w:r w:rsidR="0062640E">
        <w:rPr>
          <w:noProof/>
        </w:rPr>
        <w:t>5</w:t>
      </w:r>
      <w:r w:rsidR="00E228F0">
        <w:rPr>
          <w:noProof/>
        </w:rPr>
        <w:fldChar w:fldCharType="end"/>
      </w:r>
    </w:p>
    <w:p w:rsidR="00773E37" w:rsidRPr="009F1724" w:rsidRDefault="009F1724" w:rsidP="00110E37">
      <w:pPr>
        <w:jc w:val="both"/>
      </w:pPr>
      <w:r>
        <w:lastRenderedPageBreak/>
        <w:t xml:space="preserve">Для настройки вывода текста на табло выберите выполняемое действие «Отправить сообщение на </w:t>
      </w:r>
      <w:r>
        <w:rPr>
          <w:lang w:val="en-US"/>
        </w:rPr>
        <w:t>LED</w:t>
      </w:r>
      <w:r>
        <w:t xml:space="preserve"> панель». Для сообщения можно настроить шрифт, тип сообщения (статичный или динамичный), время отображения для статичного и скорость для динамичного типа сообщения</w:t>
      </w:r>
      <w:r w:rsidR="00773E37">
        <w:t>, размер шрифта, цвет и положение на экране</w:t>
      </w:r>
      <w:r>
        <w:t>.</w:t>
      </w:r>
      <w:r w:rsidR="00773E37">
        <w:t xml:space="preserve"> Для того, чтобы настроить выводимый на экран текст нажмите кнопку «Настроить» (рисунок 6) и в открывшемся окне «Настройка шаблона строки» галочками отметьте необходимые пункты.</w:t>
      </w:r>
    </w:p>
    <w:p w:rsidR="00D6676B" w:rsidRDefault="00D6676B" w:rsidP="00D6676B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605303AA" wp14:editId="6BC076F5">
            <wp:extent cx="5940425" cy="45427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4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76B" w:rsidRPr="007A7918" w:rsidRDefault="00D6676B" w:rsidP="00D6676B">
      <w:pPr>
        <w:pStyle w:val="a3"/>
        <w:jc w:val="center"/>
      </w:pPr>
      <w:r>
        <w:t xml:space="preserve">Рисунок </w:t>
      </w:r>
      <w:r w:rsidR="00E228F0">
        <w:fldChar w:fldCharType="begin"/>
      </w:r>
      <w:r w:rsidR="00E228F0">
        <w:instrText xml:space="preserve"> SEQ Рисунок \* ARABIC </w:instrText>
      </w:r>
      <w:r w:rsidR="00E228F0">
        <w:fldChar w:fldCharType="separate"/>
      </w:r>
      <w:r w:rsidR="0062640E">
        <w:rPr>
          <w:noProof/>
        </w:rPr>
        <w:t>6</w:t>
      </w:r>
      <w:r w:rsidR="00E228F0">
        <w:rPr>
          <w:noProof/>
        </w:rPr>
        <w:fldChar w:fldCharType="end"/>
      </w:r>
    </w:p>
    <w:p w:rsidR="00773E37" w:rsidRDefault="00773E37" w:rsidP="00110E37">
      <w:pPr>
        <w:jc w:val="both"/>
      </w:pPr>
      <w:r>
        <w:t>На рисунке 7 представлен пример настройки, на табло будет выведен номер ТС, время</w:t>
      </w:r>
      <w:r w:rsidR="0062640E">
        <w:t xml:space="preserve"> и дата проезда, список, в котором находится номер ТС (рисунок 8).</w:t>
      </w:r>
    </w:p>
    <w:p w:rsidR="00773E37" w:rsidRDefault="00773E37" w:rsidP="00773E37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059CDE97" wp14:editId="52B60821">
            <wp:extent cx="4133333" cy="2552381"/>
            <wp:effectExtent l="0" t="0" r="63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33333" cy="2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E37" w:rsidRDefault="00773E37" w:rsidP="00773E37">
      <w:pPr>
        <w:pStyle w:val="a3"/>
        <w:jc w:val="center"/>
      </w:pPr>
      <w:r>
        <w:lastRenderedPageBreak/>
        <w:t xml:space="preserve">Рисунок </w:t>
      </w:r>
      <w:r w:rsidR="00E228F0">
        <w:fldChar w:fldCharType="begin"/>
      </w:r>
      <w:r w:rsidR="00E228F0">
        <w:instrText xml:space="preserve"> SEQ Рисунок \* ARABIC </w:instrText>
      </w:r>
      <w:r w:rsidR="00E228F0">
        <w:fldChar w:fldCharType="separate"/>
      </w:r>
      <w:r w:rsidR="0062640E">
        <w:rPr>
          <w:noProof/>
        </w:rPr>
        <w:t>7</w:t>
      </w:r>
      <w:r w:rsidR="00E228F0">
        <w:rPr>
          <w:noProof/>
        </w:rPr>
        <w:fldChar w:fldCharType="end"/>
      </w:r>
    </w:p>
    <w:p w:rsidR="0062640E" w:rsidRDefault="009F1724" w:rsidP="0062640E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5F1F08EA" wp14:editId="44A5F0AB">
            <wp:extent cx="4761905" cy="3152381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3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76B" w:rsidRDefault="0062640E" w:rsidP="0062640E">
      <w:pPr>
        <w:pStyle w:val="a3"/>
        <w:jc w:val="center"/>
      </w:pPr>
      <w:r>
        <w:t xml:space="preserve">Рисунок </w:t>
      </w:r>
      <w:r w:rsidR="00E228F0">
        <w:fldChar w:fldCharType="begin"/>
      </w:r>
      <w:r w:rsidR="00E228F0">
        <w:instrText xml:space="preserve"> SEQ Рисунок \* ARABIC </w:instrText>
      </w:r>
      <w:r w:rsidR="00E228F0">
        <w:fldChar w:fldCharType="separate"/>
      </w:r>
      <w:r>
        <w:rPr>
          <w:noProof/>
        </w:rPr>
        <w:t>8</w:t>
      </w:r>
      <w:r w:rsidR="00E228F0">
        <w:rPr>
          <w:noProof/>
        </w:rPr>
        <w:fldChar w:fldCharType="end"/>
      </w:r>
    </w:p>
    <w:p w:rsidR="00773E37" w:rsidRDefault="00773E37" w:rsidP="00773E37">
      <w:pPr>
        <w:jc w:val="both"/>
      </w:pPr>
      <w:r>
        <w:t xml:space="preserve">После каждого выполняемого действия для </w:t>
      </w:r>
      <w:r>
        <w:rPr>
          <w:lang w:val="en-US"/>
        </w:rPr>
        <w:t>LED</w:t>
      </w:r>
      <w:r>
        <w:t xml:space="preserve"> панели необходимо ставить действие «Управление питанием </w:t>
      </w:r>
      <w:r>
        <w:rPr>
          <w:lang w:val="en-US"/>
        </w:rPr>
        <w:t>LED</w:t>
      </w:r>
      <w:r>
        <w:t xml:space="preserve">» и выставлять «Выключить», как показано на рисунках 4 и 2, если этого не сделать, то изображение или текст на </w:t>
      </w:r>
      <w:r>
        <w:rPr>
          <w:lang w:val="en-US"/>
        </w:rPr>
        <w:t>LED</w:t>
      </w:r>
      <w:r>
        <w:t xml:space="preserve"> панели останутся до следующего срабатывания триггера.</w:t>
      </w:r>
    </w:p>
    <w:p w:rsidR="00D6676B" w:rsidRDefault="00D6676B" w:rsidP="00110E37">
      <w:pPr>
        <w:jc w:val="both"/>
      </w:pPr>
    </w:p>
    <w:p w:rsidR="00D6676B" w:rsidRDefault="00D6676B" w:rsidP="00110E37">
      <w:pPr>
        <w:jc w:val="both"/>
      </w:pPr>
    </w:p>
    <w:p w:rsidR="000E2710" w:rsidRDefault="000E2710" w:rsidP="00110E37">
      <w:pPr>
        <w:jc w:val="both"/>
      </w:pPr>
    </w:p>
    <w:sectPr w:rsidR="000E27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C6D"/>
    <w:rsid w:val="000B12B1"/>
    <w:rsid w:val="000E2710"/>
    <w:rsid w:val="00110E37"/>
    <w:rsid w:val="001C1C6D"/>
    <w:rsid w:val="0062640E"/>
    <w:rsid w:val="00773E37"/>
    <w:rsid w:val="007A7918"/>
    <w:rsid w:val="009F1724"/>
    <w:rsid w:val="00AC0121"/>
    <w:rsid w:val="00D6676B"/>
    <w:rsid w:val="00E07203"/>
    <w:rsid w:val="00E22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17C596"/>
  <w15:chartTrackingRefBased/>
  <w15:docId w15:val="{F50B1355-C593-47D9-9A91-937DC97C5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E07203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5</Pages>
  <Words>394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</dc:creator>
  <cp:keywords/>
  <dc:description/>
  <cp:lastModifiedBy>Ekaterina</cp:lastModifiedBy>
  <cp:revision>5</cp:revision>
  <dcterms:created xsi:type="dcterms:W3CDTF">2018-05-31T14:28:00Z</dcterms:created>
  <dcterms:modified xsi:type="dcterms:W3CDTF">2018-06-01T14:22:00Z</dcterms:modified>
</cp:coreProperties>
</file>